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076F87" w14:textId="77777777" w:rsidR="008C13FC" w:rsidRPr="001D627A" w:rsidRDefault="008C13FC" w:rsidP="00112813">
      <w:pPr>
        <w:jc w:val="center"/>
        <w:rPr>
          <w:rFonts w:ascii="Palatino" w:hAnsi="Palatino" w:cs="Times New Roman"/>
          <w:iCs/>
          <w:color w:val="800000"/>
          <w:sz w:val="44"/>
          <w:szCs w:val="56"/>
        </w:rPr>
      </w:pPr>
      <w:r w:rsidRPr="001D627A">
        <w:rPr>
          <w:rFonts w:ascii="Palatino" w:hAnsi="Palatino" w:cs="Times New Roman"/>
          <w:iCs/>
          <w:color w:val="800000"/>
          <w:sz w:val="44"/>
          <w:szCs w:val="56"/>
        </w:rPr>
        <w:t>Grandezze &amp; Meraviglie</w:t>
      </w:r>
    </w:p>
    <w:p w14:paraId="454E8913" w14:textId="77777777" w:rsidR="008C13FC" w:rsidRPr="001D627A" w:rsidRDefault="00445EB4" w:rsidP="008C13FC">
      <w:pPr>
        <w:jc w:val="center"/>
        <w:rPr>
          <w:rFonts w:ascii="Palatino" w:hAnsi="Palatino" w:cs="Times New Roman"/>
          <w:smallCaps/>
          <w:color w:val="800000"/>
          <w:sz w:val="18"/>
          <w:szCs w:val="32"/>
        </w:rPr>
      </w:pPr>
      <w:r w:rsidRPr="001D627A">
        <w:rPr>
          <w:rFonts w:ascii="Palatino" w:hAnsi="Palatino" w:cs="Times New Roman"/>
          <w:iCs/>
          <w:color w:val="800000"/>
          <w:sz w:val="28"/>
          <w:szCs w:val="56"/>
        </w:rPr>
        <w:t>27</w:t>
      </w:r>
      <w:r w:rsidR="008C13FC" w:rsidRPr="001D627A">
        <w:rPr>
          <w:rFonts w:ascii="Palatino" w:hAnsi="Palatino" w:cs="Times New Roman"/>
          <w:iCs/>
          <w:color w:val="800000"/>
          <w:sz w:val="28"/>
          <w:szCs w:val="56"/>
        </w:rPr>
        <w:t>° Festival Musicale Estense 202</w:t>
      </w:r>
      <w:r w:rsidRPr="001D627A">
        <w:rPr>
          <w:rFonts w:ascii="Palatino" w:hAnsi="Palatino" w:cs="Times New Roman"/>
          <w:iCs/>
          <w:color w:val="800000"/>
          <w:sz w:val="28"/>
          <w:szCs w:val="56"/>
        </w:rPr>
        <w:t>4</w:t>
      </w:r>
    </w:p>
    <w:p w14:paraId="70ED81A1" w14:textId="77777777" w:rsidR="008C13FC" w:rsidRPr="00C94863" w:rsidRDefault="008C13FC" w:rsidP="001D627A">
      <w:pPr>
        <w:jc w:val="center"/>
        <w:rPr>
          <w:rFonts w:ascii="Palatino" w:hAnsi="Palatino" w:cs="Garamond"/>
          <w:color w:val="000000"/>
          <w:sz w:val="18"/>
          <w:szCs w:val="18"/>
        </w:rPr>
      </w:pPr>
      <w:r w:rsidRPr="00C94863">
        <w:rPr>
          <w:rFonts w:ascii="Palatino" w:hAnsi="Palatino" w:cs="Garamond"/>
          <w:i/>
          <w:iCs/>
          <w:szCs w:val="18"/>
        </w:rPr>
        <w:t>direzione artistica Enrico Bellei</w:t>
      </w:r>
    </w:p>
    <w:p w14:paraId="6292F49F" w14:textId="77777777" w:rsidR="008C13FC" w:rsidRPr="00C94863" w:rsidRDefault="008C13FC" w:rsidP="001D627A">
      <w:pPr>
        <w:jc w:val="center"/>
        <w:rPr>
          <w:rFonts w:ascii="Palatino" w:hAnsi="Palatino" w:cs="Garamond"/>
          <w:sz w:val="20"/>
          <w:szCs w:val="20"/>
        </w:rPr>
      </w:pPr>
      <w:r w:rsidRPr="00C94863">
        <w:rPr>
          <w:rFonts w:ascii="Palatino" w:hAnsi="Palatino" w:cs="Garamond"/>
          <w:sz w:val="20"/>
          <w:szCs w:val="20"/>
        </w:rPr>
        <w:t xml:space="preserve">Via Ganaceto 40b - 41121 Modena - (Sede legale via Baraldi, 47 - 41124 Modena) </w:t>
      </w:r>
    </w:p>
    <w:p w14:paraId="3ABF70C6" w14:textId="77777777" w:rsidR="008C13FC" w:rsidRPr="00AE52C4" w:rsidRDefault="008C13FC" w:rsidP="001D627A">
      <w:pPr>
        <w:jc w:val="center"/>
        <w:rPr>
          <w:rFonts w:ascii="Palatino" w:hAnsi="Palatino"/>
          <w:i/>
          <w:iCs/>
          <w:sz w:val="4"/>
          <w:szCs w:val="20"/>
        </w:rPr>
      </w:pPr>
      <w:r w:rsidRPr="00AE52C4">
        <w:rPr>
          <w:rFonts w:ascii="Palatino" w:hAnsi="Palatino" w:cs="Garamond"/>
          <w:sz w:val="20"/>
          <w:szCs w:val="20"/>
        </w:rPr>
        <w:t>Tel. (0039) 059 214 333 - 345 845 0413 | Fax (0039) 178 221 2854</w:t>
      </w:r>
    </w:p>
    <w:p w14:paraId="5D561CD1" w14:textId="77777777" w:rsidR="008C13FC" w:rsidRPr="00AE52C4" w:rsidRDefault="008C13FC" w:rsidP="001D627A">
      <w:pPr>
        <w:jc w:val="center"/>
        <w:rPr>
          <w:rFonts w:ascii="Palatino" w:hAnsi="Palatino" w:cs="Garamond"/>
          <w:sz w:val="16"/>
          <w:szCs w:val="20"/>
        </w:rPr>
      </w:pPr>
      <w:r w:rsidRPr="00AE52C4">
        <w:rPr>
          <w:rFonts w:ascii="Palatino" w:hAnsi="Palatino" w:cs="Garamond"/>
          <w:i/>
          <w:color w:val="0000FF"/>
          <w:u w:val="single"/>
        </w:rPr>
        <w:t>festival@grandezzemeraviglie.it</w:t>
      </w:r>
      <w:r w:rsidRPr="00AE52C4">
        <w:rPr>
          <w:rFonts w:ascii="Palatino" w:hAnsi="Palatino" w:cs="Garamond"/>
          <w:i/>
        </w:rPr>
        <w:t xml:space="preserve"> - </w:t>
      </w:r>
      <w:r w:rsidRPr="00AE52C4">
        <w:rPr>
          <w:rFonts w:ascii="Palatino" w:hAnsi="Palatino" w:cs="Garamond"/>
          <w:i/>
          <w:color w:val="0000FF"/>
          <w:u w:val="single"/>
        </w:rPr>
        <w:t>www.grandezzemeraviglie.it</w:t>
      </w:r>
    </w:p>
    <w:p w14:paraId="4B9C634E" w14:textId="77777777" w:rsidR="008C13FC" w:rsidRPr="00AE52C4" w:rsidRDefault="008C13FC" w:rsidP="001D627A">
      <w:pPr>
        <w:jc w:val="center"/>
        <w:rPr>
          <w:rFonts w:ascii="Palatino" w:hAnsi="Palatino"/>
          <w:sz w:val="6"/>
          <w:szCs w:val="20"/>
        </w:rPr>
      </w:pPr>
    </w:p>
    <w:p w14:paraId="499A77F5" w14:textId="77777777" w:rsidR="007C0D87" w:rsidRPr="00AE52C4" w:rsidRDefault="007C0D87" w:rsidP="001D627A">
      <w:pPr>
        <w:jc w:val="center"/>
        <w:rPr>
          <w:rFonts w:ascii="Palatino" w:hAnsi="Palatino"/>
          <w:b/>
          <w:sz w:val="18"/>
          <w:szCs w:val="20"/>
        </w:rPr>
      </w:pPr>
    </w:p>
    <w:p w14:paraId="45F8DCED" w14:textId="6A48EA92" w:rsidR="008C13FC" w:rsidRPr="001D627A" w:rsidRDefault="00953BF6" w:rsidP="001D627A">
      <w:pPr>
        <w:jc w:val="center"/>
        <w:rPr>
          <w:rFonts w:ascii="Times New Roman" w:hAnsi="Times New Roman" w:cs="Times New Roman"/>
          <w:i/>
          <w:color w:val="C00000"/>
          <w:sz w:val="24"/>
          <w:szCs w:val="20"/>
        </w:rPr>
      </w:pPr>
      <w:r>
        <w:rPr>
          <w:rFonts w:ascii="Times New Roman" w:hAnsi="Times New Roman" w:cs="Times New Roman"/>
          <w:b/>
          <w:color w:val="C00000"/>
          <w:sz w:val="24"/>
          <w:szCs w:val="20"/>
          <w:u w:val="single"/>
        </w:rPr>
        <w:t xml:space="preserve">Domenica </w:t>
      </w:r>
      <w:r w:rsidR="00466B3D">
        <w:rPr>
          <w:rFonts w:ascii="Times New Roman" w:hAnsi="Times New Roman" w:cs="Times New Roman"/>
          <w:b/>
          <w:color w:val="C00000"/>
          <w:sz w:val="24"/>
          <w:szCs w:val="20"/>
          <w:u w:val="single"/>
        </w:rPr>
        <w:t>6</w:t>
      </w:r>
      <w:r>
        <w:rPr>
          <w:rFonts w:ascii="Times New Roman" w:hAnsi="Times New Roman" w:cs="Times New Roman"/>
          <w:b/>
          <w:color w:val="C00000"/>
          <w:sz w:val="24"/>
          <w:szCs w:val="20"/>
          <w:u w:val="single"/>
        </w:rPr>
        <w:t xml:space="preserve"> </w:t>
      </w:r>
      <w:r w:rsidR="00466B3D">
        <w:rPr>
          <w:rFonts w:ascii="Times New Roman" w:hAnsi="Times New Roman" w:cs="Times New Roman"/>
          <w:b/>
          <w:color w:val="C00000"/>
          <w:sz w:val="24"/>
          <w:szCs w:val="20"/>
          <w:u w:val="single"/>
        </w:rPr>
        <w:t>ottobre</w:t>
      </w:r>
      <w:r w:rsidR="008C13FC" w:rsidRPr="001D627A">
        <w:rPr>
          <w:rFonts w:ascii="Times New Roman" w:hAnsi="Times New Roman" w:cs="Times New Roman"/>
          <w:b/>
          <w:color w:val="C00000"/>
          <w:sz w:val="24"/>
          <w:szCs w:val="20"/>
        </w:rPr>
        <w:t xml:space="preserve">, ore </w:t>
      </w:r>
      <w:r w:rsidR="00EC61D3">
        <w:rPr>
          <w:rFonts w:ascii="Times New Roman" w:hAnsi="Times New Roman" w:cs="Times New Roman"/>
          <w:b/>
          <w:color w:val="C00000"/>
          <w:sz w:val="24"/>
          <w:szCs w:val="20"/>
        </w:rPr>
        <w:t>1</w:t>
      </w:r>
      <w:r w:rsidR="00AE52C4">
        <w:rPr>
          <w:rFonts w:ascii="Times New Roman" w:hAnsi="Times New Roman" w:cs="Times New Roman"/>
          <w:b/>
          <w:color w:val="C00000"/>
          <w:sz w:val="24"/>
          <w:szCs w:val="20"/>
        </w:rPr>
        <w:t>0</w:t>
      </w:r>
      <w:r w:rsidR="00466B3D">
        <w:rPr>
          <w:rFonts w:ascii="Times New Roman" w:hAnsi="Times New Roman" w:cs="Times New Roman"/>
          <w:b/>
          <w:color w:val="C00000"/>
          <w:sz w:val="24"/>
          <w:szCs w:val="20"/>
        </w:rPr>
        <w:t>:30</w:t>
      </w:r>
      <w:r w:rsidR="00AE52C4">
        <w:rPr>
          <w:rFonts w:ascii="Times New Roman" w:hAnsi="Times New Roman" w:cs="Times New Roman"/>
          <w:b/>
          <w:color w:val="C00000"/>
          <w:sz w:val="24"/>
          <w:szCs w:val="20"/>
        </w:rPr>
        <w:t xml:space="preserve"> e 17.30</w:t>
      </w:r>
    </w:p>
    <w:p w14:paraId="774051A7" w14:textId="6DD946B3" w:rsidR="008C13FC" w:rsidRPr="001D627A" w:rsidRDefault="00953BF6" w:rsidP="001D627A">
      <w:pPr>
        <w:jc w:val="center"/>
        <w:rPr>
          <w:rFonts w:ascii="Times New Roman" w:hAnsi="Times New Roman" w:cs="Times New Roman"/>
          <w:i/>
          <w:szCs w:val="20"/>
        </w:rPr>
      </w:pPr>
      <w:r>
        <w:rPr>
          <w:rFonts w:ascii="Times New Roman" w:hAnsi="Times New Roman" w:cs="Times New Roman"/>
          <w:szCs w:val="20"/>
        </w:rPr>
        <w:t>MODENA</w:t>
      </w:r>
      <w:r w:rsidR="008C13FC" w:rsidRPr="001D627A">
        <w:rPr>
          <w:rFonts w:ascii="Times New Roman" w:hAnsi="Times New Roman" w:cs="Times New Roman"/>
          <w:szCs w:val="20"/>
        </w:rPr>
        <w:t xml:space="preserve">, </w:t>
      </w:r>
      <w:r w:rsidR="00466B3D">
        <w:rPr>
          <w:rFonts w:ascii="Times New Roman" w:hAnsi="Times New Roman" w:cs="Times New Roman"/>
          <w:szCs w:val="20"/>
        </w:rPr>
        <w:t>Teatro San Carlo</w:t>
      </w:r>
    </w:p>
    <w:p w14:paraId="5407658D" w14:textId="77777777" w:rsidR="00466B3D" w:rsidRDefault="00466B3D" w:rsidP="00953BF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466B3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À DOI TENORI</w:t>
      </w:r>
    </w:p>
    <w:p w14:paraId="2E95F595" w14:textId="77777777" w:rsidR="00466B3D" w:rsidRPr="00466B3D" w:rsidRDefault="00466B3D" w:rsidP="00466B3D">
      <w:pPr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 xml:space="preserve">MUSICHE DI </w:t>
      </w:r>
      <w:r w:rsidRPr="00466B3D">
        <w:rPr>
          <w:rFonts w:ascii="Times New Roman" w:hAnsi="Times New Roman" w:cs="Times New Roman"/>
          <w:b/>
          <w:szCs w:val="20"/>
        </w:rPr>
        <w:t>CLAUDIO MONTEVERDI, GIROLAMO FRESCOBALDI,</w:t>
      </w:r>
    </w:p>
    <w:p w14:paraId="68B9521E" w14:textId="18AD4F98" w:rsidR="008C13FC" w:rsidRPr="001D627A" w:rsidRDefault="00466B3D" w:rsidP="00466B3D">
      <w:pPr>
        <w:jc w:val="center"/>
        <w:rPr>
          <w:rFonts w:ascii="Times New Roman" w:eastAsia="Times New Roman" w:hAnsi="Times New Roman" w:cs="Times New Roman"/>
          <w:b/>
          <w:bCs/>
          <w:szCs w:val="20"/>
          <w:lang w:eastAsia="it-IT"/>
        </w:rPr>
      </w:pPr>
      <w:r w:rsidRPr="00466B3D">
        <w:rPr>
          <w:rFonts w:ascii="Times New Roman" w:hAnsi="Times New Roman" w:cs="Times New Roman"/>
          <w:b/>
          <w:szCs w:val="20"/>
        </w:rPr>
        <w:t>GIOVANNI ROVETTA E GIOVANNI G. KAPSBERGER</w:t>
      </w:r>
    </w:p>
    <w:p w14:paraId="505CF427" w14:textId="77777777" w:rsidR="00466B3D" w:rsidRDefault="00466B3D" w:rsidP="00466B3D">
      <w:pPr>
        <w:jc w:val="center"/>
        <w:rPr>
          <w:rFonts w:ascii="Times New Roman" w:eastAsia="Times New Roman" w:hAnsi="Times New Roman" w:cs="Times New Roman"/>
          <w:b/>
          <w:bCs/>
          <w:szCs w:val="20"/>
          <w:lang w:eastAsia="it-IT"/>
        </w:rPr>
      </w:pPr>
    </w:p>
    <w:p w14:paraId="5444DC12" w14:textId="014BB49F" w:rsidR="00466B3D" w:rsidRPr="00466B3D" w:rsidRDefault="00466B3D" w:rsidP="00466B3D">
      <w:pPr>
        <w:jc w:val="center"/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</w:pPr>
      <w:r w:rsidRPr="00466B3D">
        <w:rPr>
          <w:rFonts w:ascii="Times New Roman" w:eastAsia="Times New Roman" w:hAnsi="Times New Roman" w:cs="Times New Roman"/>
          <w:b/>
          <w:bCs/>
          <w:szCs w:val="20"/>
          <w:lang w:eastAsia="it-IT"/>
        </w:rPr>
        <w:t xml:space="preserve">Raffaele Giordani e Roberto Rilievi </w:t>
      </w:r>
      <w:r w:rsidRPr="00466B3D"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  <w:t>tenori</w:t>
      </w:r>
    </w:p>
    <w:p w14:paraId="70BB7A79" w14:textId="77777777" w:rsidR="00466B3D" w:rsidRPr="00466B3D" w:rsidRDefault="00466B3D" w:rsidP="00466B3D">
      <w:pPr>
        <w:jc w:val="center"/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</w:pPr>
      <w:r w:rsidRPr="00466B3D">
        <w:rPr>
          <w:rFonts w:ascii="Times New Roman" w:eastAsia="Times New Roman" w:hAnsi="Times New Roman" w:cs="Times New Roman"/>
          <w:b/>
          <w:bCs/>
          <w:szCs w:val="20"/>
          <w:lang w:eastAsia="it-IT"/>
        </w:rPr>
        <w:t xml:space="preserve">Mauro Pinciaroli </w:t>
      </w:r>
      <w:r w:rsidRPr="00466B3D"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  <w:t>tiorba</w:t>
      </w:r>
    </w:p>
    <w:p w14:paraId="3C46C04A" w14:textId="77777777" w:rsidR="00466B3D" w:rsidRDefault="00466B3D" w:rsidP="00466B3D">
      <w:pPr>
        <w:jc w:val="center"/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</w:pPr>
      <w:r w:rsidRPr="00466B3D">
        <w:rPr>
          <w:rFonts w:ascii="Times New Roman" w:eastAsia="Times New Roman" w:hAnsi="Times New Roman" w:cs="Times New Roman"/>
          <w:b/>
          <w:bCs/>
          <w:szCs w:val="20"/>
          <w:lang w:eastAsia="it-IT"/>
        </w:rPr>
        <w:t xml:space="preserve">Luigi Accardo </w:t>
      </w:r>
      <w:r w:rsidRPr="00466B3D">
        <w:rPr>
          <w:rFonts w:ascii="Times New Roman" w:eastAsia="Times New Roman" w:hAnsi="Times New Roman" w:cs="Times New Roman"/>
          <w:b/>
          <w:bCs/>
          <w:i/>
          <w:iCs/>
          <w:szCs w:val="20"/>
          <w:lang w:eastAsia="it-IT"/>
        </w:rPr>
        <w:t>clavicembalo</w:t>
      </w:r>
    </w:p>
    <w:p w14:paraId="3E044DA6" w14:textId="737A777C" w:rsidR="008C13FC" w:rsidRPr="00953BF6" w:rsidRDefault="00885CFE" w:rsidP="00466B3D">
      <w:pPr>
        <w:jc w:val="center"/>
        <w:rPr>
          <w:rFonts w:ascii="Times New Roman" w:hAnsi="Times New Roman" w:cs="Times New Roman"/>
          <w:b/>
          <w:color w:val="C00000"/>
          <w:u w:val="single"/>
        </w:rPr>
      </w:pPr>
      <w:r w:rsidRPr="00953BF6">
        <w:rPr>
          <w:rFonts w:ascii="Times New Roman" w:hAnsi="Times New Roman" w:cs="Times New Roman"/>
          <w:b/>
          <w:color w:val="C00000"/>
          <w:u w:val="single"/>
        </w:rPr>
        <w:t xml:space="preserve"> </w:t>
      </w:r>
    </w:p>
    <w:p w14:paraId="13108F56" w14:textId="2173B1F0" w:rsidR="00BB45A5" w:rsidRPr="00BF688F" w:rsidRDefault="00EC61D3" w:rsidP="00BB45A5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</w:rPr>
      </w:pPr>
      <w:bookmarkStart w:id="0" w:name="_Hlk178670102"/>
      <w:r w:rsidRPr="00EC61D3">
        <w:rPr>
          <w:rFonts w:ascii="Times New Roman" w:hAnsi="Times New Roman" w:cs="Times New Roman"/>
          <w:b/>
          <w:bCs/>
        </w:rPr>
        <w:t xml:space="preserve">Domenica </w:t>
      </w:r>
      <w:r w:rsidR="00466B3D">
        <w:rPr>
          <w:rFonts w:ascii="Times New Roman" w:hAnsi="Times New Roman" w:cs="Times New Roman"/>
          <w:b/>
          <w:bCs/>
        </w:rPr>
        <w:t>6 ottobre</w:t>
      </w:r>
      <w:r w:rsidRPr="00EC61D3">
        <w:rPr>
          <w:rFonts w:ascii="Times New Roman" w:hAnsi="Times New Roman" w:cs="Times New Roman"/>
          <w:b/>
          <w:bCs/>
        </w:rPr>
        <w:t xml:space="preserve"> al </w:t>
      </w:r>
      <w:r w:rsidR="00466B3D">
        <w:rPr>
          <w:rFonts w:ascii="Times New Roman" w:hAnsi="Times New Roman" w:cs="Times New Roman"/>
          <w:b/>
          <w:bCs/>
        </w:rPr>
        <w:t>Teatro San Carlo</w:t>
      </w:r>
      <w:r w:rsidRPr="00EC61D3">
        <w:rPr>
          <w:rFonts w:ascii="Times New Roman" w:hAnsi="Times New Roman" w:cs="Times New Roman"/>
          <w:b/>
          <w:bCs/>
        </w:rPr>
        <w:t xml:space="preserve"> di Modena Grandezze &amp; Meraviglie </w:t>
      </w:r>
      <w:r w:rsidR="00AE52C4">
        <w:rPr>
          <w:rFonts w:ascii="Times New Roman" w:hAnsi="Times New Roman" w:cs="Times New Roman"/>
          <w:b/>
          <w:bCs/>
        </w:rPr>
        <w:t xml:space="preserve">porta due brillanti appuntamenti con la formula accattivante dei “due tenori”: il mini concerto </w:t>
      </w:r>
      <w:r w:rsidR="00AE52C4" w:rsidRPr="00EC61D3">
        <w:rPr>
          <w:rFonts w:ascii="Times New Roman" w:hAnsi="Times New Roman" w:cs="Times New Roman"/>
          <w:b/>
          <w:bCs/>
        </w:rPr>
        <w:t xml:space="preserve">alle </w:t>
      </w:r>
      <w:r w:rsidR="00AE52C4">
        <w:rPr>
          <w:rFonts w:ascii="Times New Roman" w:hAnsi="Times New Roman" w:cs="Times New Roman"/>
          <w:b/>
          <w:bCs/>
        </w:rPr>
        <w:t>10,30, per bambini di 0-12 anni accompagnati da adulti</w:t>
      </w:r>
      <w:r w:rsidR="00AE52C4">
        <w:rPr>
          <w:rFonts w:ascii="Times New Roman" w:hAnsi="Times New Roman" w:cs="Times New Roman"/>
          <w:b/>
          <w:bCs/>
        </w:rPr>
        <w:t xml:space="preserve">, “Tenori a confronto” e </w:t>
      </w:r>
      <w:r w:rsidR="00AE52C4">
        <w:rPr>
          <w:rFonts w:ascii="Times New Roman" w:hAnsi="Times New Roman" w:cs="Times New Roman"/>
          <w:b/>
          <w:bCs/>
        </w:rPr>
        <w:t xml:space="preserve">alle </w:t>
      </w:r>
      <w:r w:rsidR="00AE52C4" w:rsidRPr="00EC61D3">
        <w:rPr>
          <w:rFonts w:ascii="Times New Roman" w:hAnsi="Times New Roman" w:cs="Times New Roman"/>
          <w:b/>
          <w:bCs/>
        </w:rPr>
        <w:t>1</w:t>
      </w:r>
      <w:r w:rsidR="00AE52C4">
        <w:rPr>
          <w:rFonts w:ascii="Times New Roman" w:hAnsi="Times New Roman" w:cs="Times New Roman"/>
          <w:b/>
          <w:bCs/>
        </w:rPr>
        <w:t>7</w:t>
      </w:r>
      <w:r w:rsidR="00AE52C4">
        <w:rPr>
          <w:rFonts w:ascii="Times New Roman" w:hAnsi="Times New Roman" w:cs="Times New Roman"/>
          <w:b/>
          <w:bCs/>
        </w:rPr>
        <w:t>.</w:t>
      </w:r>
      <w:r w:rsidR="00AE52C4">
        <w:rPr>
          <w:rFonts w:ascii="Times New Roman" w:hAnsi="Times New Roman" w:cs="Times New Roman"/>
          <w:b/>
          <w:bCs/>
        </w:rPr>
        <w:t>3</w:t>
      </w:r>
      <w:r w:rsidR="00AE52C4" w:rsidRPr="00EC61D3">
        <w:rPr>
          <w:rFonts w:ascii="Times New Roman" w:hAnsi="Times New Roman" w:cs="Times New Roman"/>
          <w:b/>
          <w:bCs/>
        </w:rPr>
        <w:t xml:space="preserve">0 </w:t>
      </w:r>
      <w:r w:rsidR="00AE52C4">
        <w:rPr>
          <w:rFonts w:ascii="Times New Roman" w:hAnsi="Times New Roman" w:cs="Times New Roman"/>
          <w:b/>
          <w:bCs/>
        </w:rPr>
        <w:t xml:space="preserve">il concerto </w:t>
      </w:r>
      <w:r w:rsidRPr="00EC61D3">
        <w:rPr>
          <w:rFonts w:ascii="Times New Roman" w:hAnsi="Times New Roman" w:cs="Times New Roman"/>
          <w:b/>
          <w:bCs/>
        </w:rPr>
        <w:t>“</w:t>
      </w:r>
      <w:r w:rsidR="00466B3D" w:rsidRPr="00AE52C4">
        <w:rPr>
          <w:rFonts w:ascii="Times New Roman" w:hAnsi="Times New Roman" w:cs="Times New Roman"/>
          <w:b/>
          <w:bCs/>
        </w:rPr>
        <w:t xml:space="preserve">À </w:t>
      </w:r>
      <w:r w:rsidR="00AE52C4">
        <w:rPr>
          <w:rFonts w:ascii="Times New Roman" w:hAnsi="Times New Roman" w:cs="Times New Roman"/>
          <w:b/>
          <w:bCs/>
        </w:rPr>
        <w:t>d</w:t>
      </w:r>
      <w:r w:rsidR="00466B3D" w:rsidRPr="00AE52C4">
        <w:rPr>
          <w:rFonts w:ascii="Times New Roman" w:hAnsi="Times New Roman" w:cs="Times New Roman"/>
          <w:b/>
          <w:bCs/>
        </w:rPr>
        <w:t>oi Tenori</w:t>
      </w:r>
      <w:r w:rsidR="00AE52C4">
        <w:rPr>
          <w:rFonts w:ascii="Times New Roman" w:hAnsi="Times New Roman" w:cs="Times New Roman"/>
          <w:b/>
          <w:bCs/>
        </w:rPr>
        <w:t>”</w:t>
      </w:r>
      <w:r w:rsidR="00466B3D" w:rsidRPr="00AE52C4">
        <w:rPr>
          <w:rFonts w:ascii="Times New Roman" w:hAnsi="Times New Roman" w:cs="Times New Roman"/>
          <w:b/>
          <w:bCs/>
        </w:rPr>
        <w:t>, con musiche di Claudio Monteverdi, Girolamo Frescobaldi, Giovanni Rovetta e Giovanni G. Kapsberger</w:t>
      </w:r>
      <w:r w:rsidR="00466B3D">
        <w:rPr>
          <w:rFonts w:ascii="Times New Roman" w:hAnsi="Times New Roman" w:cs="Times New Roman"/>
          <w:b/>
          <w:color w:val="000000" w:themeColor="text1"/>
        </w:rPr>
        <w:t>”</w:t>
      </w:r>
      <w:bookmarkEnd w:id="0"/>
      <w:r w:rsidRPr="00EC61D3">
        <w:rPr>
          <w:rFonts w:ascii="Times New Roman" w:hAnsi="Times New Roman" w:cs="Times New Roman"/>
          <w:b/>
          <w:bCs/>
        </w:rPr>
        <w:t>.</w:t>
      </w:r>
      <w:r w:rsidRPr="00EC61D3">
        <w:rPr>
          <w:rFonts w:ascii="Times New Roman" w:hAnsi="Times New Roman" w:cs="Times New Roman"/>
        </w:rPr>
        <w:t xml:space="preserve"> 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 xml:space="preserve"> Il programma, ideato dai tenori Raffaele Giordani e Roberto Rilievi, esplora le più belle pagine madrigalistiche scritte per due voci, tutte rigorosamente in chiave di tenore. Tra i brani in programma, spiccano capolavori come “Ardo e scoprir” e “Se vittorie sì belle” di Monteverdi, che rappresentano l’apice del madrigalismo monteverdiano, e “Deh, vien da me pastorella” di Frescobaldi, che introduce una dimensione pastorale. Il concerto si conclude con celebri brani come “Zefiro torna” e “Mentre vaga Angioletta”, esemplificando la maturità stilistica di Monteverdi.</w:t>
      </w:r>
    </w:p>
    <w:p w14:paraId="7D5796C1" w14:textId="3EBB7074" w:rsidR="00BB45A5" w:rsidRPr="00BB45A5" w:rsidRDefault="00727C2E" w:rsidP="00BB45A5">
      <w:pPr>
        <w:spacing w:after="16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Una nota particolare merita il concerto </w:t>
      </w:r>
      <w:r w:rsidR="00AE52C4">
        <w:rPr>
          <w:rFonts w:ascii="Times New Roman" w:hAnsi="Times New Roman" w:cs="Times New Roman"/>
          <w:bCs/>
          <w:color w:val="000000" w:themeColor="text1"/>
        </w:rPr>
        <w:t xml:space="preserve">della mattina </w:t>
      </w:r>
      <w:r>
        <w:rPr>
          <w:rFonts w:ascii="Times New Roman" w:hAnsi="Times New Roman" w:cs="Times New Roman"/>
          <w:bCs/>
          <w:color w:val="000000" w:themeColor="text1"/>
        </w:rPr>
        <w:t xml:space="preserve">rivolto ai più piccoli, 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 xml:space="preserve">della durata di circa 35-45 minuti, </w:t>
      </w:r>
      <w:r>
        <w:rPr>
          <w:rFonts w:ascii="Times New Roman" w:hAnsi="Times New Roman" w:cs="Times New Roman"/>
          <w:bCs/>
          <w:color w:val="000000" w:themeColor="text1"/>
        </w:rPr>
        <w:t xml:space="preserve">che 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>propone una selezione di madrigali e brani strumentali, offrendo un’opportunità unica per avvicinarsi all</w:t>
      </w:r>
      <w:r>
        <w:rPr>
          <w:rFonts w:ascii="Times New Roman" w:hAnsi="Times New Roman" w:cs="Times New Roman"/>
          <w:bCs/>
          <w:color w:val="000000" w:themeColor="text1"/>
        </w:rPr>
        <w:t xml:space="preserve">e sonorità 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>antic</w:t>
      </w:r>
      <w:r>
        <w:rPr>
          <w:rFonts w:ascii="Times New Roman" w:hAnsi="Times New Roman" w:cs="Times New Roman"/>
          <w:bCs/>
          <w:color w:val="000000" w:themeColor="text1"/>
        </w:rPr>
        <w:t>he, sia vocali che strumentali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É il primo dei cinque concerti 0-12, un ciclo all’interno di Grandezze &amp; Meraviglie o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>rganizzato in collaborazione con l’Istituto Comprensivo 9</w:t>
      </w:r>
      <w:r w:rsidR="00AE52C4">
        <w:rPr>
          <w:rFonts w:ascii="Times New Roman" w:hAnsi="Times New Roman" w:cs="Times New Roman"/>
          <w:bCs/>
          <w:color w:val="000000" w:themeColor="text1"/>
        </w:rPr>
        <w:t>-Cittadella</w:t>
      </w:r>
      <w:r>
        <w:rPr>
          <w:rFonts w:ascii="Times New Roman" w:hAnsi="Times New Roman" w:cs="Times New Roman"/>
          <w:bCs/>
          <w:color w:val="000000" w:themeColor="text1"/>
        </w:rPr>
        <w:t xml:space="preserve"> che 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>mira a coinvolgere i giovani</w:t>
      </w:r>
      <w:r w:rsidR="00BB45A5" w:rsidRPr="00BB45A5">
        <w:rPr>
          <w:rFonts w:ascii="Times New Roman" w:hAnsi="Times New Roman" w:cs="Times New Roman"/>
          <w:bCs/>
          <w:color w:val="000000" w:themeColor="text1"/>
        </w:rPr>
        <w:t xml:space="preserve"> ascoltatori</w:t>
      </w:r>
      <w:r w:rsidR="00BB45A5" w:rsidRPr="00BF688F">
        <w:rPr>
          <w:rFonts w:ascii="Times New Roman" w:hAnsi="Times New Roman" w:cs="Times New Roman"/>
          <w:bCs/>
          <w:color w:val="000000" w:themeColor="text1"/>
        </w:rPr>
        <w:t xml:space="preserve"> in un viaggio </w:t>
      </w:r>
      <w:r w:rsidR="00AE52C4">
        <w:rPr>
          <w:rFonts w:ascii="Times New Roman" w:hAnsi="Times New Roman" w:cs="Times New Roman"/>
          <w:bCs/>
          <w:color w:val="000000" w:themeColor="text1"/>
        </w:rPr>
        <w:t xml:space="preserve">sonoro facilitato dove sia le voci sia gli strumenti rendono </w:t>
      </w:r>
      <w:r w:rsidR="00BB45A5" w:rsidRPr="00BB45A5">
        <w:rPr>
          <w:rFonts w:ascii="Times New Roman" w:hAnsi="Times New Roman" w:cs="Times New Roman"/>
          <w:bCs/>
          <w:color w:val="000000" w:themeColor="text1"/>
        </w:rPr>
        <w:t>la musica antica accessibile e affascinante per tutte le età.</w:t>
      </w:r>
    </w:p>
    <w:p w14:paraId="243F5304" w14:textId="77777777" w:rsidR="00BB45A5" w:rsidRDefault="00BB45A5" w:rsidP="00BB45A5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</w:rPr>
      </w:pPr>
      <w:r w:rsidRPr="00BF688F">
        <w:rPr>
          <w:rFonts w:ascii="Times New Roman" w:hAnsi="Times New Roman" w:cs="Times New Roman"/>
          <w:bCs/>
          <w:color w:val="000000" w:themeColor="text1"/>
        </w:rPr>
        <w:t>Gli interpreti di questo evento sono quattro musicisti di spicco nel panorama della musica antica. Raffaele Giordani, uno dei tenori più apprezzati nel repertorio rinascimentale e barocco, ha collaborato con prestigiosi ensemble come Concerto Italiano e Vox Luminis. Roberto Rilievi, anch’egli tenore specializzato, ha interpretato ruoli principali in opere di Monteverdi e Mazzocchi. Pinciaroli, virtuoso della chitarra classica e del liuto, ha una carriera segnata da successi internazionali e collaborazioni con artisti di alto livello. Accardo, clavicembalista e pianista di talento, ha partecipato a numerosi festival internazionali, esibendosi con ensemble rinomati e ricevendo elogi dalla critica per le sue incisioni.</w:t>
      </w:r>
    </w:p>
    <w:p w14:paraId="333496A5" w14:textId="714B3EB2" w:rsidR="00727C2E" w:rsidRPr="00BF688F" w:rsidRDefault="00727C2E" w:rsidP="00BB45A5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Informazioni e prenotazioni</w:t>
      </w:r>
      <w:r w:rsidRPr="00727C2E">
        <w:rPr>
          <w:rFonts w:ascii="Times New Roman" w:hAnsi="Times New Roman" w:cs="Times New Roman"/>
          <w:b/>
        </w:rPr>
        <w:t xml:space="preserve"> </w:t>
      </w:r>
      <w:r w:rsidRPr="001D627A">
        <w:rPr>
          <w:rFonts w:ascii="Times New Roman" w:hAnsi="Times New Roman" w:cs="Times New Roman"/>
          <w:b/>
        </w:rPr>
        <w:t>Tel</w:t>
      </w:r>
      <w:r w:rsidRPr="001D627A">
        <w:rPr>
          <w:rFonts w:ascii="Times New Roman" w:hAnsi="Times New Roman" w:cs="Times New Roman"/>
        </w:rPr>
        <w:t>. (+39) 059 214333 – (+39) 345 8450413</w:t>
      </w:r>
      <w:bookmarkStart w:id="1" w:name="_GoBack"/>
      <w:bookmarkEnd w:id="1"/>
    </w:p>
    <w:p w14:paraId="4D3CAD92" w14:textId="2C607F52" w:rsidR="00200CFE" w:rsidRPr="00953BF6" w:rsidRDefault="00200CFE" w:rsidP="00BB45A5">
      <w:pPr>
        <w:rPr>
          <w:rFonts w:ascii="Times New Roman" w:hAnsi="Times New Roman" w:cs="Times New Roman"/>
          <w:bCs/>
          <w:sz w:val="20"/>
          <w:szCs w:val="20"/>
        </w:rPr>
      </w:pPr>
    </w:p>
    <w:p w14:paraId="2BDB954E" w14:textId="77777777" w:rsidR="00200CFE" w:rsidRPr="001D627A" w:rsidRDefault="00F92913" w:rsidP="008C13FC">
      <w:pPr>
        <w:jc w:val="both"/>
        <w:rPr>
          <w:rFonts w:ascii="Times New Roman" w:hAnsi="Times New Roman" w:cs="Times New Roman"/>
          <w:b/>
          <w:color w:val="FF0000"/>
          <w:sz w:val="18"/>
          <w:szCs w:val="20"/>
        </w:rPr>
      </w:pPr>
      <w:r>
        <w:rPr>
          <w:rFonts w:ascii="Times New Roman" w:hAnsi="Times New Roman" w:cs="Times New Roman"/>
          <w:b/>
          <w:color w:val="FF0000"/>
          <w:sz w:val="18"/>
          <w:szCs w:val="20"/>
        </w:rPr>
        <w:t xml:space="preserve">BIGLIETTI A € 15, RIDUZIONI A </w:t>
      </w:r>
      <w:r w:rsidR="00486679">
        <w:rPr>
          <w:rFonts w:ascii="Times New Roman" w:hAnsi="Times New Roman" w:cs="Times New Roman"/>
          <w:b/>
          <w:color w:val="FF0000"/>
          <w:sz w:val="18"/>
          <w:szCs w:val="20"/>
        </w:rPr>
        <w:t>€ 10 / 5 / 2.</w:t>
      </w:r>
    </w:p>
    <w:p w14:paraId="21FB8DF5" w14:textId="77777777" w:rsidR="00EF523A" w:rsidRPr="001D627A" w:rsidRDefault="00EF7967" w:rsidP="008C13FC">
      <w:pPr>
        <w:jc w:val="both"/>
        <w:rPr>
          <w:rFonts w:ascii="Times New Roman" w:hAnsi="Times New Roman" w:cs="Times New Roman"/>
          <w:b/>
          <w:color w:val="FF0000"/>
          <w:sz w:val="18"/>
          <w:szCs w:val="20"/>
        </w:rPr>
      </w:pPr>
      <w:r w:rsidRPr="001D627A">
        <w:rPr>
          <w:rFonts w:ascii="Times New Roman" w:hAnsi="Times New Roman" w:cs="Times New Roman"/>
          <w:b/>
          <w:color w:val="FF0000"/>
          <w:sz w:val="18"/>
          <w:szCs w:val="20"/>
        </w:rPr>
        <w:t>SI CONSIGLIA PRENOTAZIONE</w:t>
      </w:r>
      <w:r w:rsidR="00200CFE" w:rsidRPr="001D627A">
        <w:rPr>
          <w:rFonts w:ascii="Times New Roman" w:hAnsi="Times New Roman" w:cs="Times New Roman"/>
          <w:b/>
          <w:color w:val="FF0000"/>
          <w:sz w:val="18"/>
          <w:szCs w:val="20"/>
        </w:rPr>
        <w:t xml:space="preserve"> ATTRAVERSO I CANALI UFFICIALI DI GRANDEZZE &amp; MERAVIGLIE</w:t>
      </w:r>
    </w:p>
    <w:p w14:paraId="4A81A175" w14:textId="77777777" w:rsidR="00EF523A" w:rsidRPr="001D627A" w:rsidRDefault="00EF523A" w:rsidP="008C13FC">
      <w:pPr>
        <w:jc w:val="both"/>
        <w:rPr>
          <w:rFonts w:ascii="Times New Roman" w:hAnsi="Times New Roman" w:cs="Times New Roman"/>
          <w:b/>
          <w:i/>
          <w:sz w:val="18"/>
          <w:szCs w:val="20"/>
        </w:rPr>
      </w:pPr>
      <w:r w:rsidRPr="001D627A">
        <w:rPr>
          <w:rFonts w:ascii="Times New Roman" w:hAnsi="Times New Roman" w:cs="Times New Roman"/>
          <w:b/>
          <w:i/>
          <w:sz w:val="18"/>
          <w:szCs w:val="20"/>
        </w:rPr>
        <w:t>Il Festival gode del sostegno e del patrocinio di: FUS (Fondo Unico dello Spettacolo del Ministero della Cultura), Regione Emilia-Romagna, Comuni di Modena, Sassuolo e Vignola,</w:t>
      </w:r>
      <w:r w:rsidR="00013526" w:rsidRPr="001D627A">
        <w:rPr>
          <w:rFonts w:ascii="Times New Roman" w:hAnsi="Times New Roman" w:cs="Times New Roman"/>
          <w:b/>
          <w:i/>
          <w:sz w:val="18"/>
          <w:szCs w:val="20"/>
        </w:rPr>
        <w:t xml:space="preserve"> Università d</w:t>
      </w:r>
      <w:r w:rsidR="001D627A">
        <w:rPr>
          <w:rFonts w:ascii="Times New Roman" w:hAnsi="Times New Roman" w:cs="Times New Roman"/>
          <w:b/>
          <w:i/>
          <w:sz w:val="18"/>
          <w:szCs w:val="20"/>
        </w:rPr>
        <w:t>egli Studi</w:t>
      </w:r>
      <w:r w:rsidR="00013526" w:rsidRPr="001D627A">
        <w:rPr>
          <w:rFonts w:ascii="Times New Roman" w:hAnsi="Times New Roman" w:cs="Times New Roman"/>
          <w:b/>
          <w:i/>
          <w:sz w:val="18"/>
          <w:szCs w:val="20"/>
        </w:rPr>
        <w:t xml:space="preserve"> Modena e Reggio Emilia, </w:t>
      </w:r>
      <w:r w:rsidR="001D627A" w:rsidRPr="001D627A">
        <w:rPr>
          <w:rFonts w:ascii="Times New Roman" w:hAnsi="Times New Roman" w:cs="Times New Roman"/>
          <w:b/>
          <w:i/>
          <w:sz w:val="18"/>
          <w:szCs w:val="20"/>
        </w:rPr>
        <w:t>Università d</w:t>
      </w:r>
      <w:r w:rsidR="001D627A">
        <w:rPr>
          <w:rFonts w:ascii="Times New Roman" w:hAnsi="Times New Roman" w:cs="Times New Roman"/>
          <w:b/>
          <w:i/>
          <w:sz w:val="18"/>
          <w:szCs w:val="20"/>
        </w:rPr>
        <w:t>egli Studi d</w:t>
      </w:r>
      <w:r w:rsidR="001D627A" w:rsidRPr="001D627A">
        <w:rPr>
          <w:rFonts w:ascii="Times New Roman" w:hAnsi="Times New Roman" w:cs="Times New Roman"/>
          <w:b/>
          <w:i/>
          <w:sz w:val="18"/>
          <w:szCs w:val="20"/>
        </w:rPr>
        <w:t xml:space="preserve">i Bologna, </w:t>
      </w:r>
      <w:r w:rsidR="00013526" w:rsidRPr="001D627A">
        <w:rPr>
          <w:rFonts w:ascii="Times New Roman" w:hAnsi="Times New Roman" w:cs="Times New Roman"/>
          <w:b/>
          <w:i/>
          <w:sz w:val="18"/>
          <w:szCs w:val="20"/>
        </w:rPr>
        <w:t xml:space="preserve">Diocesi di Modena e Nonantola, </w:t>
      </w:r>
      <w:r w:rsidRPr="001D627A">
        <w:rPr>
          <w:rFonts w:ascii="Times New Roman" w:hAnsi="Times New Roman" w:cs="Times New Roman"/>
          <w:b/>
          <w:i/>
          <w:sz w:val="18"/>
          <w:szCs w:val="20"/>
        </w:rPr>
        <w:t>Fondazione di Modena, Fondazione di Vignola.</w:t>
      </w:r>
    </w:p>
    <w:p w14:paraId="6A1BDAD8" w14:textId="77777777" w:rsidR="00112813" w:rsidRPr="001D627A" w:rsidRDefault="00112813" w:rsidP="008C13FC">
      <w:pPr>
        <w:jc w:val="both"/>
        <w:rPr>
          <w:rFonts w:ascii="Times New Roman" w:hAnsi="Times New Roman" w:cs="Times New Roman"/>
          <w:sz w:val="2"/>
          <w:szCs w:val="20"/>
        </w:rPr>
      </w:pPr>
    </w:p>
    <w:p w14:paraId="49A78C66" w14:textId="77777777" w:rsidR="00200CFE" w:rsidRPr="001D627A" w:rsidRDefault="00112813" w:rsidP="00200CFE">
      <w:pPr>
        <w:rPr>
          <w:rFonts w:ascii="Times New Roman" w:hAnsi="Times New Roman" w:cs="Times New Roman"/>
        </w:rPr>
      </w:pPr>
      <w:r w:rsidRPr="001D627A">
        <w:rPr>
          <w:rFonts w:ascii="Times New Roman" w:hAnsi="Times New Roman" w:cs="Times New Roman"/>
        </w:rPr>
        <w:t xml:space="preserve">INFORMAZIONI </w:t>
      </w:r>
      <w:r w:rsidR="00200CFE" w:rsidRPr="001D627A">
        <w:rPr>
          <w:rFonts w:ascii="Times New Roman" w:hAnsi="Times New Roman" w:cs="Times New Roman"/>
        </w:rPr>
        <w:t xml:space="preserve">- </w:t>
      </w:r>
      <w:r w:rsidRPr="001D627A">
        <w:rPr>
          <w:rFonts w:ascii="Times New Roman" w:hAnsi="Times New Roman" w:cs="Times New Roman"/>
          <w:b/>
        </w:rPr>
        <w:t>sito internet</w:t>
      </w:r>
      <w:r w:rsidRPr="001D627A">
        <w:rPr>
          <w:rFonts w:ascii="Times New Roman" w:hAnsi="Times New Roman" w:cs="Times New Roman"/>
        </w:rPr>
        <w:t xml:space="preserve">: </w:t>
      </w:r>
      <w:hyperlink r:id="rId6" w:history="1">
        <w:r w:rsidRPr="001D627A">
          <w:rPr>
            <w:rStyle w:val="Collegamentoipertestuale"/>
            <w:rFonts w:ascii="Times New Roman" w:hAnsi="Times New Roman" w:cs="Times New Roman"/>
          </w:rPr>
          <w:t>www.grandezzemeraviglie.it</w:t>
        </w:r>
      </w:hyperlink>
    </w:p>
    <w:p w14:paraId="3BC20F87" w14:textId="77777777" w:rsidR="00112813" w:rsidRPr="001D627A" w:rsidRDefault="00112813" w:rsidP="00200CFE">
      <w:pPr>
        <w:rPr>
          <w:rFonts w:ascii="Times New Roman" w:hAnsi="Times New Roman" w:cs="Times New Roman"/>
        </w:rPr>
      </w:pPr>
      <w:r w:rsidRPr="001D627A">
        <w:rPr>
          <w:rFonts w:ascii="Times New Roman" w:hAnsi="Times New Roman" w:cs="Times New Roman"/>
          <w:b/>
        </w:rPr>
        <w:t>e-mail</w:t>
      </w:r>
      <w:r w:rsidRPr="001D627A">
        <w:rPr>
          <w:rFonts w:ascii="Times New Roman" w:hAnsi="Times New Roman" w:cs="Times New Roman"/>
        </w:rPr>
        <w:t xml:space="preserve">: </w:t>
      </w:r>
      <w:hyperlink r:id="rId7" w:history="1">
        <w:r w:rsidRPr="001D627A">
          <w:rPr>
            <w:rStyle w:val="Collegamentoipertestuale"/>
            <w:rFonts w:ascii="Times New Roman" w:hAnsi="Times New Roman" w:cs="Times New Roman"/>
          </w:rPr>
          <w:t>info@grandezzemeraviglie.it</w:t>
        </w:r>
      </w:hyperlink>
      <w:r w:rsidR="00200CFE" w:rsidRPr="001D627A">
        <w:rPr>
          <w:rFonts w:ascii="Times New Roman" w:hAnsi="Times New Roman" w:cs="Times New Roman"/>
        </w:rPr>
        <w:t xml:space="preserve">; </w:t>
      </w:r>
      <w:r w:rsidRPr="001D627A">
        <w:rPr>
          <w:rFonts w:ascii="Times New Roman" w:hAnsi="Times New Roman" w:cs="Times New Roman"/>
          <w:b/>
        </w:rPr>
        <w:t>Tel</w:t>
      </w:r>
      <w:r w:rsidRPr="001D627A">
        <w:rPr>
          <w:rFonts w:ascii="Times New Roman" w:hAnsi="Times New Roman" w:cs="Times New Roman"/>
        </w:rPr>
        <w:t xml:space="preserve">. (+39) 059 214333 – (+39) 345 8450413 </w:t>
      </w:r>
    </w:p>
    <w:p w14:paraId="50EBE986" w14:textId="46A1934B" w:rsidR="00EC61D3" w:rsidRDefault="00200CFE" w:rsidP="000A0282">
      <w:pPr>
        <w:tabs>
          <w:tab w:val="left" w:pos="1890"/>
        </w:tabs>
        <w:jc w:val="both"/>
        <w:rPr>
          <w:rFonts w:ascii="Times New Roman" w:hAnsi="Times New Roman" w:cs="Times New Roman"/>
          <w:b/>
          <w:bCs/>
          <w:iCs/>
          <w:sz w:val="24"/>
          <w:szCs w:val="20"/>
        </w:rPr>
      </w:pPr>
      <w:r w:rsidRPr="001D627A">
        <w:rPr>
          <w:rFonts w:ascii="Times New Roman" w:hAnsi="Times New Roman" w:cs="Times New Roman"/>
          <w:highlight w:val="yellow"/>
        </w:rPr>
        <w:t>SEGU</w:t>
      </w:r>
      <w:r w:rsidR="00486679">
        <w:rPr>
          <w:rFonts w:ascii="Times New Roman" w:hAnsi="Times New Roman" w:cs="Times New Roman"/>
          <w:highlight w:val="yellow"/>
        </w:rPr>
        <w:t>E PROGRAMM</w:t>
      </w:r>
      <w:r w:rsidR="00486679" w:rsidRPr="00486679">
        <w:rPr>
          <w:rFonts w:ascii="Times New Roman" w:hAnsi="Times New Roman" w:cs="Times New Roman"/>
          <w:highlight w:val="yellow"/>
        </w:rPr>
        <w:t>A</w:t>
      </w:r>
      <w:r w:rsidR="00112813">
        <w:rPr>
          <w:rFonts w:ascii="Palatino" w:hAnsi="Palatino"/>
        </w:rPr>
        <w:br w:type="page"/>
      </w:r>
    </w:p>
    <w:p w14:paraId="71FCBF65" w14:textId="77777777" w:rsidR="000A0282" w:rsidRDefault="000A0282" w:rsidP="00026917">
      <w:pPr>
        <w:jc w:val="center"/>
        <w:rPr>
          <w:rFonts w:ascii="Times New Roman" w:hAnsi="Times New Roman" w:cs="Times New Roman"/>
          <w:b/>
          <w:bCs/>
          <w:iCs/>
          <w:sz w:val="24"/>
          <w:szCs w:val="20"/>
        </w:rPr>
      </w:pPr>
    </w:p>
    <w:p w14:paraId="057F3D91" w14:textId="6D1FC38D" w:rsidR="00026917" w:rsidRPr="00026917" w:rsidRDefault="00026917" w:rsidP="00026917">
      <w:pPr>
        <w:jc w:val="center"/>
        <w:rPr>
          <w:rFonts w:ascii="Times New Roman" w:hAnsi="Times New Roman" w:cs="Times New Roman"/>
          <w:b/>
          <w:bCs/>
          <w:iCs/>
          <w:sz w:val="24"/>
          <w:szCs w:val="20"/>
        </w:rPr>
      </w:pPr>
      <w:r w:rsidRPr="00026917">
        <w:rPr>
          <w:rFonts w:ascii="Times New Roman" w:hAnsi="Times New Roman" w:cs="Times New Roman"/>
          <w:b/>
          <w:bCs/>
          <w:iCs/>
          <w:sz w:val="24"/>
          <w:szCs w:val="20"/>
        </w:rPr>
        <w:t xml:space="preserve">Domenica </w:t>
      </w:r>
      <w:r w:rsidR="00BB45A5">
        <w:rPr>
          <w:rFonts w:ascii="Times New Roman" w:hAnsi="Times New Roman" w:cs="Times New Roman"/>
          <w:b/>
          <w:bCs/>
          <w:iCs/>
          <w:sz w:val="24"/>
          <w:szCs w:val="20"/>
        </w:rPr>
        <w:t>6 ottobre</w:t>
      </w:r>
      <w:r w:rsidRPr="00026917">
        <w:rPr>
          <w:rFonts w:ascii="Times New Roman" w:hAnsi="Times New Roman" w:cs="Times New Roman"/>
          <w:b/>
          <w:bCs/>
          <w:iCs/>
          <w:sz w:val="24"/>
          <w:szCs w:val="20"/>
        </w:rPr>
        <w:t xml:space="preserve"> MODENA</w:t>
      </w:r>
    </w:p>
    <w:p w14:paraId="7D69841E" w14:textId="64FEB0B2" w:rsidR="00026917" w:rsidRPr="00026917" w:rsidRDefault="00BB45A5" w:rsidP="00026917">
      <w:pPr>
        <w:jc w:val="center"/>
        <w:rPr>
          <w:rFonts w:ascii="Times New Roman" w:hAnsi="Times New Roman" w:cs="Times New Roman"/>
          <w:i/>
          <w:iCs/>
          <w:sz w:val="24"/>
          <w:szCs w:val="20"/>
        </w:rPr>
      </w:pPr>
      <w:r>
        <w:rPr>
          <w:rFonts w:ascii="Times New Roman" w:hAnsi="Times New Roman" w:cs="Times New Roman"/>
          <w:iCs/>
          <w:sz w:val="24"/>
          <w:szCs w:val="20"/>
        </w:rPr>
        <w:t>Teatro San Carlo</w:t>
      </w:r>
      <w:r w:rsidR="00026917" w:rsidRPr="00026917">
        <w:rPr>
          <w:rFonts w:ascii="Times New Roman" w:hAnsi="Times New Roman" w:cs="Times New Roman"/>
          <w:iCs/>
          <w:sz w:val="24"/>
          <w:szCs w:val="20"/>
        </w:rPr>
        <w:t xml:space="preserve"> </w:t>
      </w:r>
      <w:r w:rsidR="00026917" w:rsidRPr="00026917">
        <w:rPr>
          <w:rFonts w:ascii="Times New Roman" w:hAnsi="Times New Roman" w:cs="Times New Roman"/>
          <w:i/>
          <w:iCs/>
          <w:sz w:val="24"/>
          <w:szCs w:val="20"/>
        </w:rPr>
        <w:t xml:space="preserve">ore </w:t>
      </w:r>
      <w:r w:rsidR="00EC61D3">
        <w:rPr>
          <w:rFonts w:ascii="Times New Roman" w:hAnsi="Times New Roman" w:cs="Times New Roman"/>
          <w:i/>
          <w:iCs/>
          <w:sz w:val="24"/>
          <w:szCs w:val="20"/>
        </w:rPr>
        <w:t>1</w:t>
      </w:r>
      <w:r>
        <w:rPr>
          <w:rFonts w:ascii="Times New Roman" w:hAnsi="Times New Roman" w:cs="Times New Roman"/>
          <w:i/>
          <w:iCs/>
          <w:sz w:val="24"/>
          <w:szCs w:val="20"/>
        </w:rPr>
        <w:t>0:30</w:t>
      </w:r>
    </w:p>
    <w:p w14:paraId="42323F36" w14:textId="77777777" w:rsidR="00BB45A5" w:rsidRPr="00BB45A5" w:rsidRDefault="00BB45A5" w:rsidP="00EC61D3">
      <w:pPr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4"/>
        </w:rPr>
      </w:pPr>
      <w:r w:rsidRPr="00BB45A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4"/>
        </w:rPr>
        <w:t>0-12 MUSICA FAMILIARE</w:t>
      </w:r>
    </w:p>
    <w:p w14:paraId="1EFF1E51" w14:textId="680B36A5" w:rsidR="00EC61D3" w:rsidRPr="001D627A" w:rsidRDefault="00BB45A5" w:rsidP="00EC61D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TENORI A CONFRONTO</w:t>
      </w:r>
    </w:p>
    <w:p w14:paraId="3DC528FE" w14:textId="77777777" w:rsidR="00BB45A5" w:rsidRDefault="00BB45A5" w:rsidP="00BB45A5">
      <w:pPr>
        <w:jc w:val="center"/>
        <w:rPr>
          <w:rFonts w:ascii="Times New Roman" w:hAnsi="Times New Roman" w:cs="Times New Roman"/>
          <w:b/>
          <w:bCs/>
          <w:iCs/>
          <w:sz w:val="24"/>
          <w:szCs w:val="20"/>
        </w:rPr>
      </w:pPr>
    </w:p>
    <w:p w14:paraId="0B4ED359" w14:textId="1DE6E3FD" w:rsidR="00BB45A5" w:rsidRPr="00026917" w:rsidRDefault="00BB45A5" w:rsidP="00BB45A5">
      <w:pPr>
        <w:jc w:val="center"/>
        <w:rPr>
          <w:rFonts w:ascii="Times New Roman" w:hAnsi="Times New Roman" w:cs="Times New Roman"/>
          <w:b/>
          <w:bCs/>
          <w:iCs/>
          <w:sz w:val="24"/>
          <w:szCs w:val="20"/>
        </w:rPr>
      </w:pPr>
      <w:r w:rsidRPr="00026917">
        <w:rPr>
          <w:rFonts w:ascii="Times New Roman" w:hAnsi="Times New Roman" w:cs="Times New Roman"/>
          <w:b/>
          <w:bCs/>
          <w:iCs/>
          <w:sz w:val="24"/>
          <w:szCs w:val="20"/>
        </w:rPr>
        <w:t xml:space="preserve">Domenica </w:t>
      </w:r>
      <w:r>
        <w:rPr>
          <w:rFonts w:ascii="Times New Roman" w:hAnsi="Times New Roman" w:cs="Times New Roman"/>
          <w:b/>
          <w:bCs/>
          <w:iCs/>
          <w:sz w:val="24"/>
          <w:szCs w:val="20"/>
        </w:rPr>
        <w:t>6 ottobre</w:t>
      </w:r>
      <w:r w:rsidRPr="00026917">
        <w:rPr>
          <w:rFonts w:ascii="Times New Roman" w:hAnsi="Times New Roman" w:cs="Times New Roman"/>
          <w:b/>
          <w:bCs/>
          <w:iCs/>
          <w:sz w:val="24"/>
          <w:szCs w:val="20"/>
        </w:rPr>
        <w:t xml:space="preserve"> MODENA</w:t>
      </w:r>
    </w:p>
    <w:p w14:paraId="6A0EA6EA" w14:textId="77777777" w:rsidR="00BB45A5" w:rsidRPr="00026917" w:rsidRDefault="00BB45A5" w:rsidP="00BB45A5">
      <w:pPr>
        <w:jc w:val="center"/>
        <w:rPr>
          <w:rFonts w:ascii="Times New Roman" w:hAnsi="Times New Roman" w:cs="Times New Roman"/>
          <w:i/>
          <w:iCs/>
          <w:sz w:val="24"/>
          <w:szCs w:val="20"/>
        </w:rPr>
      </w:pPr>
      <w:r>
        <w:rPr>
          <w:rFonts w:ascii="Times New Roman" w:hAnsi="Times New Roman" w:cs="Times New Roman"/>
          <w:iCs/>
          <w:sz w:val="24"/>
          <w:szCs w:val="20"/>
        </w:rPr>
        <w:t>Teatro San Carlo</w:t>
      </w:r>
      <w:r w:rsidRPr="00026917">
        <w:rPr>
          <w:rFonts w:ascii="Times New Roman" w:hAnsi="Times New Roman" w:cs="Times New Roman"/>
          <w:iCs/>
          <w:sz w:val="24"/>
          <w:szCs w:val="20"/>
        </w:rPr>
        <w:t xml:space="preserve"> </w:t>
      </w:r>
      <w:r w:rsidRPr="00026917">
        <w:rPr>
          <w:rFonts w:ascii="Times New Roman" w:hAnsi="Times New Roman" w:cs="Times New Roman"/>
          <w:i/>
          <w:iCs/>
          <w:sz w:val="24"/>
          <w:szCs w:val="20"/>
        </w:rPr>
        <w:t xml:space="preserve">ore </w:t>
      </w:r>
      <w:r>
        <w:rPr>
          <w:rFonts w:ascii="Times New Roman" w:hAnsi="Times New Roman" w:cs="Times New Roman"/>
          <w:i/>
          <w:iCs/>
          <w:sz w:val="24"/>
          <w:szCs w:val="20"/>
        </w:rPr>
        <w:t>10:30</w:t>
      </w:r>
    </w:p>
    <w:p w14:paraId="0D0898D6" w14:textId="7F032AB3" w:rsidR="00BB45A5" w:rsidRPr="001D627A" w:rsidRDefault="00BB45A5" w:rsidP="00BB45A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BB45A5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À DOI TENORI</w:t>
      </w:r>
    </w:p>
    <w:p w14:paraId="2404646B" w14:textId="41310C33" w:rsidR="00026917" w:rsidRDefault="00BB45A5" w:rsidP="00BB45A5">
      <w:pPr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CLAUDIO MONTEVERDI, GIROLAMO FRESCOBALDI,</w:t>
      </w:r>
    </w:p>
    <w:p w14:paraId="53CD6EC5" w14:textId="7D87C49F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>
        <w:rPr>
          <w:rFonts w:ascii="Times New Roman" w:hAnsi="Times New Roman" w:cs="Times New Roman"/>
          <w:b/>
          <w:szCs w:val="20"/>
        </w:rPr>
        <w:t>GIOVANNI ROVETTA E GIOVANNI G. KAPSBERGER</w:t>
      </w:r>
    </w:p>
    <w:p w14:paraId="6029F851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15AA7BB8" w14:textId="1C82C771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 xml:space="preserve">Raffaele Giordani e Roberto Rilievi </w:t>
      </w:r>
      <w:r w:rsidRPr="00BB45A5">
        <w:rPr>
          <w:rFonts w:ascii="Palatino" w:hAnsi="Palatino"/>
          <w:i/>
          <w:iCs/>
          <w:sz w:val="24"/>
          <w:szCs w:val="20"/>
        </w:rPr>
        <w:t>tenori</w:t>
      </w:r>
    </w:p>
    <w:p w14:paraId="4858F120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 xml:space="preserve">Mauro Pinciaroli </w:t>
      </w:r>
      <w:r w:rsidRPr="00BB45A5">
        <w:rPr>
          <w:rFonts w:ascii="Palatino" w:hAnsi="Palatino"/>
          <w:i/>
          <w:iCs/>
          <w:sz w:val="24"/>
          <w:szCs w:val="20"/>
        </w:rPr>
        <w:t>tiorba</w:t>
      </w:r>
    </w:p>
    <w:p w14:paraId="35675959" w14:textId="172723B5" w:rsidR="00EC61D3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 xml:space="preserve">Luigi Accardo </w:t>
      </w:r>
      <w:r w:rsidRPr="00BB45A5">
        <w:rPr>
          <w:rFonts w:ascii="Palatino" w:hAnsi="Palatino"/>
          <w:i/>
          <w:iCs/>
          <w:sz w:val="24"/>
          <w:szCs w:val="20"/>
        </w:rPr>
        <w:t>clavicembalo</w:t>
      </w:r>
    </w:p>
    <w:p w14:paraId="74AB4788" w14:textId="77777777" w:rsidR="00EC61D3" w:rsidRDefault="00EC61D3" w:rsidP="00EC61D3">
      <w:pPr>
        <w:jc w:val="center"/>
        <w:rPr>
          <w:rFonts w:ascii="Palatino" w:hAnsi="Palatino"/>
          <w:iCs/>
          <w:sz w:val="24"/>
          <w:szCs w:val="20"/>
        </w:rPr>
      </w:pPr>
    </w:p>
    <w:p w14:paraId="6D4FA16A" w14:textId="77777777" w:rsidR="00BB45A5" w:rsidRDefault="00BB45A5" w:rsidP="00EC61D3">
      <w:pPr>
        <w:jc w:val="center"/>
        <w:rPr>
          <w:rFonts w:ascii="Palatino" w:hAnsi="Palatino"/>
          <w:iCs/>
          <w:sz w:val="24"/>
          <w:szCs w:val="20"/>
        </w:rPr>
      </w:pPr>
    </w:p>
    <w:p w14:paraId="40FFDD2A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CLAUDIO MONTEVERDI (1567 - 1643)</w:t>
      </w:r>
    </w:p>
    <w:p w14:paraId="32D4645B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Ardo e scoprir</w:t>
      </w:r>
    </w:p>
    <w:p w14:paraId="191AD792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Se vittorie si’ belle</w:t>
      </w:r>
    </w:p>
    <w:p w14:paraId="35CCADB8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Tornate</w:t>
      </w:r>
    </w:p>
    <w:p w14:paraId="08312FBC" w14:textId="77777777" w:rsid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Settimo libro de madrigali, Ricciardo Amadino, Venezia, 1619</w:t>
      </w:r>
    </w:p>
    <w:p w14:paraId="13AD8810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</w:p>
    <w:p w14:paraId="6200E223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GIROLAMO FRESCOBALDI (1583 - 1643)</w:t>
      </w:r>
    </w:p>
    <w:p w14:paraId="56F04450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Deh, vieni da me pastorella</w:t>
      </w:r>
    </w:p>
    <w:p w14:paraId="5A79849B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Arie Musicali (Secondo libro di arie), Giacomo Vincenti, Roma, 1614</w:t>
      </w:r>
    </w:p>
    <w:p w14:paraId="6EBA8913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38AC4621" w14:textId="7D0CCA51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CLAUDIO MONTEVERDI</w:t>
      </w:r>
    </w:p>
    <w:p w14:paraId="110D686F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Soave libertate</w:t>
      </w:r>
    </w:p>
    <w:p w14:paraId="4A6C1915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Se i languidi miei sguardi</w:t>
      </w:r>
    </w:p>
    <w:p w14:paraId="300B124C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Settimo lib.</w:t>
      </w:r>
    </w:p>
    <w:p w14:paraId="23B83C34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33C9B504" w14:textId="05297D4A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GIROLAMO FRESCOBALDI</w:t>
      </w:r>
    </w:p>
    <w:p w14:paraId="5C323843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Toccata Seconda</w:t>
      </w:r>
    </w:p>
    <w:p w14:paraId="0DA54C11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Secondo libro di toccate, Giacomo Vincenti, Roma, 1627</w:t>
      </w:r>
    </w:p>
    <w:p w14:paraId="51789B35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1963E6F8" w14:textId="6DEA52D5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CLAUDIO MONTEVERDI</w:t>
      </w:r>
    </w:p>
    <w:p w14:paraId="28A073D0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Interrotte speranze</w:t>
      </w:r>
    </w:p>
    <w:p w14:paraId="2E87C37D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Settimo Lib.</w:t>
      </w:r>
    </w:p>
    <w:p w14:paraId="2E066639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29634C7B" w14:textId="1AE7146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GIOVANNI ROVETTA (1596/1599 - 1668)</w:t>
      </w:r>
    </w:p>
    <w:p w14:paraId="6179DBC1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Lagrime d’Erminia</w:t>
      </w:r>
    </w:p>
    <w:p w14:paraId="1AF0697C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Madrigali concertati, Libro primo, Giovanni Angelo d’Andrea, Venetia, 1636</w:t>
      </w:r>
    </w:p>
    <w:p w14:paraId="1033AEA9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140B82E1" w14:textId="468C520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CLAUDIO MONTEVERDI</w:t>
      </w:r>
    </w:p>
    <w:p w14:paraId="18A8BA7F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Chi ne consola ahi lasso</w:t>
      </w:r>
    </w:p>
    <w:p w14:paraId="1C075BED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L’Orfeo, Ricciardo Amadino, Venezia, 1609</w:t>
      </w:r>
    </w:p>
    <w:p w14:paraId="526CE055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615E5901" w14:textId="29C05440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GIOVANNI GIROLAMO KAPSBERGER (1580 circa - 1651)</w:t>
      </w:r>
    </w:p>
    <w:p w14:paraId="7B896742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Canario</w:t>
      </w:r>
    </w:p>
    <w:p w14:paraId="614B3E65" w14:textId="77777777" w:rsidR="00BB45A5" w:rsidRPr="00BB45A5" w:rsidRDefault="00BB45A5" w:rsidP="00BB45A5">
      <w:pPr>
        <w:jc w:val="center"/>
        <w:rPr>
          <w:rFonts w:ascii="Palatino" w:hAnsi="Palatino"/>
          <w:i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t>Libro primo di fantasie e canzoni, Giacomo Vincenti, Roma, 1604</w:t>
      </w:r>
    </w:p>
    <w:p w14:paraId="7B4B6337" w14:textId="77777777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</w:p>
    <w:p w14:paraId="1EA5866E" w14:textId="35E708DA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CLAUDIO MONTEVERDI</w:t>
      </w:r>
    </w:p>
    <w:p w14:paraId="4F22E65A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Zefiro torna</w:t>
      </w:r>
    </w:p>
    <w:p w14:paraId="08EBF3F9" w14:textId="77777777" w:rsidR="00BB45A5" w:rsidRP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Cs/>
          <w:sz w:val="24"/>
          <w:szCs w:val="20"/>
        </w:rPr>
        <w:t>Mentre vaga Angioletta</w:t>
      </w:r>
    </w:p>
    <w:p w14:paraId="78BD3012" w14:textId="5EFB52CC" w:rsidR="00BB45A5" w:rsidRDefault="00BB45A5" w:rsidP="00BB45A5">
      <w:pPr>
        <w:jc w:val="center"/>
        <w:rPr>
          <w:rFonts w:ascii="Palatino" w:hAnsi="Palatino"/>
          <w:iCs/>
          <w:sz w:val="24"/>
          <w:szCs w:val="20"/>
        </w:rPr>
      </w:pPr>
      <w:r w:rsidRPr="00BB45A5">
        <w:rPr>
          <w:rFonts w:ascii="Palatino" w:hAnsi="Palatino"/>
          <w:i/>
          <w:iCs/>
          <w:sz w:val="24"/>
          <w:szCs w:val="20"/>
        </w:rPr>
        <w:lastRenderedPageBreak/>
        <w:t>Nono libro de madrigali a cinque voci, Giovanni Giacomo Hertz, Venezia, 1651</w:t>
      </w:r>
    </w:p>
    <w:p w14:paraId="36C1813E" w14:textId="77777777" w:rsidR="00EC61D3" w:rsidRDefault="00EC61D3" w:rsidP="00EC61D3">
      <w:pPr>
        <w:jc w:val="center"/>
        <w:rPr>
          <w:rFonts w:ascii="Palatino" w:hAnsi="Palatino"/>
          <w:iCs/>
          <w:sz w:val="24"/>
          <w:szCs w:val="20"/>
        </w:rPr>
      </w:pPr>
    </w:p>
    <w:sectPr w:rsidR="00EC61D3" w:rsidSect="001D627A">
      <w:pgSz w:w="11906" w:h="16838"/>
      <w:pgMar w:top="28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8C613E" w14:textId="77777777" w:rsidR="00957859" w:rsidRDefault="00957859" w:rsidP="00112813">
      <w:r>
        <w:separator/>
      </w:r>
    </w:p>
  </w:endnote>
  <w:endnote w:type="continuationSeparator" w:id="0">
    <w:p w14:paraId="12D78F88" w14:textId="77777777" w:rsidR="00957859" w:rsidRDefault="00957859" w:rsidP="0011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alatino">
    <w:altName w:val="Palatino Linotype"/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45C31" w14:textId="77777777" w:rsidR="00957859" w:rsidRDefault="00957859" w:rsidP="00112813">
      <w:r>
        <w:separator/>
      </w:r>
    </w:p>
  </w:footnote>
  <w:footnote w:type="continuationSeparator" w:id="0">
    <w:p w14:paraId="3460A321" w14:textId="77777777" w:rsidR="00957859" w:rsidRDefault="00957859" w:rsidP="001128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92"/>
    <w:rsid w:val="00013526"/>
    <w:rsid w:val="00026917"/>
    <w:rsid w:val="00035595"/>
    <w:rsid w:val="000A0282"/>
    <w:rsid w:val="00112813"/>
    <w:rsid w:val="001A1F41"/>
    <w:rsid w:val="001D627A"/>
    <w:rsid w:val="00200CFE"/>
    <w:rsid w:val="002555F2"/>
    <w:rsid w:val="0033568E"/>
    <w:rsid w:val="003525CC"/>
    <w:rsid w:val="00393639"/>
    <w:rsid w:val="0039728D"/>
    <w:rsid w:val="003C45C2"/>
    <w:rsid w:val="003E7C3E"/>
    <w:rsid w:val="0043231D"/>
    <w:rsid w:val="004357E5"/>
    <w:rsid w:val="00445EB4"/>
    <w:rsid w:val="00466B3D"/>
    <w:rsid w:val="004729C3"/>
    <w:rsid w:val="00486679"/>
    <w:rsid w:val="004A3AE6"/>
    <w:rsid w:val="004B2BE4"/>
    <w:rsid w:val="004B6F6F"/>
    <w:rsid w:val="00536B01"/>
    <w:rsid w:val="00626E69"/>
    <w:rsid w:val="00644F0B"/>
    <w:rsid w:val="006B46ED"/>
    <w:rsid w:val="006F4D78"/>
    <w:rsid w:val="00710B3B"/>
    <w:rsid w:val="00727C2E"/>
    <w:rsid w:val="00782E7F"/>
    <w:rsid w:val="00784066"/>
    <w:rsid w:val="007949E1"/>
    <w:rsid w:val="007971BE"/>
    <w:rsid w:val="007C0D87"/>
    <w:rsid w:val="007D7436"/>
    <w:rsid w:val="008652BC"/>
    <w:rsid w:val="00885CFE"/>
    <w:rsid w:val="008C13FC"/>
    <w:rsid w:val="008F7E58"/>
    <w:rsid w:val="00907CCA"/>
    <w:rsid w:val="00953BF6"/>
    <w:rsid w:val="00957859"/>
    <w:rsid w:val="009C0B85"/>
    <w:rsid w:val="00A6543A"/>
    <w:rsid w:val="00AA0F00"/>
    <w:rsid w:val="00AE1322"/>
    <w:rsid w:val="00AE52C4"/>
    <w:rsid w:val="00B64568"/>
    <w:rsid w:val="00BA2D92"/>
    <w:rsid w:val="00BB2E10"/>
    <w:rsid w:val="00BB45A5"/>
    <w:rsid w:val="00C57CA8"/>
    <w:rsid w:val="00C768F0"/>
    <w:rsid w:val="00CC7FDC"/>
    <w:rsid w:val="00CE363F"/>
    <w:rsid w:val="00D030CC"/>
    <w:rsid w:val="00DB4C34"/>
    <w:rsid w:val="00E1591B"/>
    <w:rsid w:val="00E270A9"/>
    <w:rsid w:val="00E453CA"/>
    <w:rsid w:val="00EC61D3"/>
    <w:rsid w:val="00EE5832"/>
    <w:rsid w:val="00EF523A"/>
    <w:rsid w:val="00EF7967"/>
    <w:rsid w:val="00F04159"/>
    <w:rsid w:val="00F17B05"/>
    <w:rsid w:val="00F31ABF"/>
    <w:rsid w:val="00F9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C02CD"/>
  <w15:chartTrackingRefBased/>
  <w15:docId w15:val="{92C8C541-8BE4-4C3A-AE23-FD3B7486C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13FC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128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2813"/>
  </w:style>
  <w:style w:type="paragraph" w:styleId="Pidipagina">
    <w:name w:val="footer"/>
    <w:basedOn w:val="Normale"/>
    <w:link w:val="PidipaginaCarattere"/>
    <w:uiPriority w:val="99"/>
    <w:unhideWhenUsed/>
    <w:rsid w:val="001128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2813"/>
  </w:style>
  <w:style w:type="character" w:styleId="Collegamentoipertestuale">
    <w:name w:val="Hyperlink"/>
    <w:unhideWhenUsed/>
    <w:rsid w:val="00112813"/>
    <w:rPr>
      <w:color w:val="0000FF"/>
      <w:u w:val="single"/>
    </w:rPr>
  </w:style>
  <w:style w:type="paragraph" w:customStyle="1" w:styleId="Standard">
    <w:name w:val="Standard"/>
    <w:rsid w:val="001128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12813"/>
    <w:pPr>
      <w:spacing w:after="120"/>
    </w:pPr>
    <w:rPr>
      <w:rFonts w:eastAsia="SimSun"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grandezzemeravigli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andezzemeravigli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Estense</dc:creator>
  <cp:keywords/>
  <dc:description/>
  <cp:lastModifiedBy>Segreteria Grandezze Meraviglie</cp:lastModifiedBy>
  <cp:revision>2</cp:revision>
  <dcterms:created xsi:type="dcterms:W3CDTF">2024-10-01T17:05:00Z</dcterms:created>
  <dcterms:modified xsi:type="dcterms:W3CDTF">2024-10-01T17:05:00Z</dcterms:modified>
</cp:coreProperties>
</file>